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C761B" w14:textId="6B42F1C5" w:rsidR="00E67C94" w:rsidRPr="00E67C94" w:rsidRDefault="00E67C94" w:rsidP="00E67C94">
      <w:pPr>
        <w:spacing w:line="240" w:lineRule="auto"/>
        <w:jc w:val="center"/>
        <w:rPr>
          <w:rFonts w:ascii="Times New Roman" w:eastAsia="Times New Roman" w:hAnsi="Times New Roman" w:cs="Times New Roman"/>
          <w:b/>
          <w:sz w:val="36"/>
          <w:szCs w:val="24"/>
        </w:rPr>
      </w:pPr>
      <w:r w:rsidRPr="00E67C94">
        <w:rPr>
          <w:rFonts w:ascii="Times New Roman" w:eastAsia="Times New Roman" w:hAnsi="Times New Roman" w:cs="Times New Roman"/>
          <w:b/>
          <w:sz w:val="36"/>
          <w:szCs w:val="24"/>
        </w:rPr>
        <w:t xml:space="preserve">Rabbi </w:t>
      </w:r>
      <w:proofErr w:type="spellStart"/>
      <w:r w:rsidRPr="00E67C94">
        <w:rPr>
          <w:rFonts w:ascii="Times New Roman" w:eastAsia="Times New Roman" w:hAnsi="Times New Roman" w:cs="Times New Roman"/>
          <w:b/>
          <w:sz w:val="36"/>
          <w:szCs w:val="24"/>
        </w:rPr>
        <w:t>Yitzok</w:t>
      </w:r>
      <w:proofErr w:type="spellEnd"/>
      <w:r w:rsidRPr="00E67C94">
        <w:rPr>
          <w:rFonts w:ascii="Times New Roman" w:eastAsia="Times New Roman" w:hAnsi="Times New Roman" w:cs="Times New Roman"/>
          <w:b/>
          <w:sz w:val="36"/>
          <w:szCs w:val="24"/>
        </w:rPr>
        <w:t xml:space="preserve"> Herzog</w:t>
      </w:r>
    </w:p>
    <w:p w14:paraId="486BD122" w14:textId="77777777" w:rsidR="00E67C94" w:rsidRDefault="00E67C94" w:rsidP="00E67C94">
      <w:pPr>
        <w:spacing w:line="240" w:lineRule="auto"/>
        <w:rPr>
          <w:rFonts w:ascii="Times New Roman" w:eastAsia="Times New Roman" w:hAnsi="Times New Roman" w:cs="Times New Roman"/>
          <w:sz w:val="24"/>
          <w:szCs w:val="24"/>
        </w:rPr>
      </w:pPr>
    </w:p>
    <w:p w14:paraId="17967ADF" w14:textId="678588AB" w:rsidR="00E67C94" w:rsidRDefault="00E67C94" w:rsidP="00E67C94">
      <w:pPr>
        <w:spacing w:line="240" w:lineRule="auto"/>
        <w:jc w:val="center"/>
        <w:rPr>
          <w:rFonts w:ascii="Times New Roman" w:eastAsia="Times New Roman" w:hAnsi="Times New Roman" w:cs="Times New Roman"/>
          <w:sz w:val="24"/>
          <w:szCs w:val="24"/>
        </w:rPr>
      </w:pPr>
      <w:r>
        <w:rPr>
          <w:noProof/>
          <w:lang w:val="en-US"/>
        </w:rPr>
        <w:drawing>
          <wp:inline distT="0" distB="0" distL="0" distR="0" wp14:anchorId="440FCD34" wp14:editId="149D62FB">
            <wp:extent cx="1800941" cy="2305050"/>
            <wp:effectExtent l="0" t="0" r="8890" b="0"/>
            <wp:docPr id="1" name="Picture 1" descr="Image result for Rabbi Yitzhak Herz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Rabbi Yitzhak Herzo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21237" cy="2331027"/>
                    </a:xfrm>
                    <a:prstGeom prst="rect">
                      <a:avLst/>
                    </a:prstGeom>
                    <a:noFill/>
                    <a:ln>
                      <a:noFill/>
                    </a:ln>
                  </pic:spPr>
                </pic:pic>
              </a:graphicData>
            </a:graphic>
          </wp:inline>
        </w:drawing>
      </w:r>
    </w:p>
    <w:p w14:paraId="37A9F017" w14:textId="77777777" w:rsidR="00E67C94" w:rsidRDefault="00E67C94" w:rsidP="00E67C94">
      <w:pPr>
        <w:spacing w:line="240" w:lineRule="auto"/>
        <w:jc w:val="center"/>
        <w:rPr>
          <w:rFonts w:ascii="Times New Roman" w:eastAsia="Times New Roman" w:hAnsi="Times New Roman" w:cs="Times New Roman"/>
          <w:sz w:val="24"/>
          <w:szCs w:val="24"/>
        </w:rPr>
      </w:pPr>
    </w:p>
    <w:p w14:paraId="00000003" w14:textId="102BE45C" w:rsidR="003A4EBF" w:rsidRDefault="00E82A64" w:rsidP="00E67C94">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You are Rabb</w:t>
      </w:r>
      <w:r w:rsidR="005A0715">
        <w:rPr>
          <w:rFonts w:ascii="Times New Roman" w:eastAsia="Times New Roman" w:hAnsi="Times New Roman" w:cs="Times New Roman"/>
          <w:sz w:val="24"/>
          <w:szCs w:val="24"/>
        </w:rPr>
        <w:t xml:space="preserve">i </w:t>
      </w:r>
      <w:proofErr w:type="spellStart"/>
      <w:r w:rsidR="005A0715">
        <w:rPr>
          <w:rFonts w:ascii="Times New Roman" w:eastAsia="Times New Roman" w:hAnsi="Times New Roman" w:cs="Times New Roman"/>
          <w:sz w:val="24"/>
          <w:szCs w:val="24"/>
        </w:rPr>
        <w:t>Yitzok</w:t>
      </w:r>
      <w:proofErr w:type="spellEnd"/>
      <w:r w:rsidR="005A0715">
        <w:rPr>
          <w:rFonts w:ascii="Times New Roman" w:eastAsia="Times New Roman" w:hAnsi="Times New Roman" w:cs="Times New Roman"/>
          <w:sz w:val="24"/>
          <w:szCs w:val="24"/>
        </w:rPr>
        <w:t xml:space="preserve"> </w:t>
      </w:r>
      <w:proofErr w:type="spellStart"/>
      <w:r w:rsidR="005A0715">
        <w:rPr>
          <w:rFonts w:ascii="Times New Roman" w:eastAsia="Times New Roman" w:hAnsi="Times New Roman" w:cs="Times New Roman"/>
          <w:sz w:val="24"/>
          <w:szCs w:val="24"/>
        </w:rPr>
        <w:t>HaLevi</w:t>
      </w:r>
      <w:proofErr w:type="spellEnd"/>
      <w:r w:rsidR="005A0715">
        <w:rPr>
          <w:rFonts w:ascii="Times New Roman" w:eastAsia="Times New Roman" w:hAnsi="Times New Roman" w:cs="Times New Roman"/>
          <w:sz w:val="24"/>
          <w:szCs w:val="24"/>
        </w:rPr>
        <w:t xml:space="preserve"> Herzog, </w:t>
      </w:r>
      <w:r>
        <w:rPr>
          <w:rFonts w:ascii="Times New Roman" w:eastAsia="Times New Roman" w:hAnsi="Times New Roman" w:cs="Times New Roman"/>
          <w:sz w:val="24"/>
          <w:szCs w:val="24"/>
        </w:rPr>
        <w:t>a Zionist and Chief Rabbi of the British Mandate of Palestine.</w:t>
      </w:r>
      <w:r w:rsidR="005A071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You were born on December </w:t>
      </w:r>
      <w:r w:rsidR="005A0715">
        <w:rPr>
          <w:rFonts w:ascii="Times New Roman" w:eastAsia="Times New Roman" w:hAnsi="Times New Roman" w:cs="Times New Roman"/>
          <w:sz w:val="24"/>
          <w:szCs w:val="24"/>
        </w:rPr>
        <w:t xml:space="preserve">3 1888 in Poland to an </w:t>
      </w:r>
      <w:r>
        <w:rPr>
          <w:rFonts w:ascii="Times New Roman" w:eastAsia="Times New Roman" w:hAnsi="Times New Roman" w:cs="Times New Roman"/>
          <w:sz w:val="24"/>
          <w:szCs w:val="24"/>
        </w:rPr>
        <w:t>observant religious family. Your f</w:t>
      </w:r>
      <w:r w:rsidR="005A0715">
        <w:rPr>
          <w:rFonts w:ascii="Times New Roman" w:eastAsia="Times New Roman" w:hAnsi="Times New Roman" w:cs="Times New Roman"/>
          <w:sz w:val="24"/>
          <w:szCs w:val="24"/>
        </w:rPr>
        <w:t xml:space="preserve">ather was a Rabbi. When you </w:t>
      </w:r>
      <w:r>
        <w:rPr>
          <w:rFonts w:ascii="Times New Roman" w:eastAsia="Times New Roman" w:hAnsi="Times New Roman" w:cs="Times New Roman"/>
          <w:sz w:val="24"/>
          <w:szCs w:val="24"/>
        </w:rPr>
        <w:t>were just 10 years</w:t>
      </w:r>
      <w:r w:rsidR="005A0715">
        <w:rPr>
          <w:rFonts w:ascii="Times New Roman" w:eastAsia="Times New Roman" w:hAnsi="Times New Roman" w:cs="Times New Roman"/>
          <w:sz w:val="24"/>
          <w:szCs w:val="24"/>
        </w:rPr>
        <w:t xml:space="preserve"> old, </w:t>
      </w:r>
      <w:r>
        <w:rPr>
          <w:rFonts w:ascii="Times New Roman" w:eastAsia="Times New Roman" w:hAnsi="Times New Roman" w:cs="Times New Roman"/>
          <w:sz w:val="24"/>
          <w:szCs w:val="24"/>
        </w:rPr>
        <w:t xml:space="preserve">your family relocated to Leeds in the United Kingdom. You were homeschooled by your father for the </w:t>
      </w:r>
      <w:r w:rsidR="005A0715">
        <w:rPr>
          <w:rFonts w:ascii="Times New Roman" w:eastAsia="Times New Roman" w:hAnsi="Times New Roman" w:cs="Times New Roman"/>
          <w:sz w:val="24"/>
          <w:szCs w:val="24"/>
        </w:rPr>
        <w:t>better part of your childhood; m</w:t>
      </w:r>
      <w:r>
        <w:rPr>
          <w:rFonts w:ascii="Times New Roman" w:eastAsia="Times New Roman" w:hAnsi="Times New Roman" w:cs="Times New Roman"/>
          <w:sz w:val="24"/>
          <w:szCs w:val="24"/>
        </w:rPr>
        <w:t xml:space="preserve">ost of your studies centered </w:t>
      </w:r>
      <w:proofErr w:type="gramStart"/>
      <w:r>
        <w:rPr>
          <w:rFonts w:ascii="Times New Roman" w:eastAsia="Times New Roman" w:hAnsi="Times New Roman" w:cs="Times New Roman"/>
          <w:sz w:val="24"/>
          <w:szCs w:val="24"/>
        </w:rPr>
        <w:t>around</w:t>
      </w:r>
      <w:proofErr w:type="gramEnd"/>
      <w:r>
        <w:rPr>
          <w:rFonts w:ascii="Times New Roman" w:eastAsia="Times New Roman" w:hAnsi="Times New Roman" w:cs="Times New Roman"/>
          <w:sz w:val="24"/>
          <w:szCs w:val="24"/>
        </w:rPr>
        <w:t xml:space="preserve"> the Talmud, the large and ever-evolving collection of Jewish laws and stories. After your homeschooling was complete, you attended the University of Paris to study theology and philosophy. You completed your higher education at the University of London. Here, you received your PhD after completing a very interesting thesis project. Your thesis research centered primarily on </w:t>
      </w:r>
      <w:proofErr w:type="spellStart"/>
      <w:r>
        <w:rPr>
          <w:rFonts w:ascii="Times New Roman" w:eastAsia="Times New Roman" w:hAnsi="Times New Roman" w:cs="Times New Roman"/>
          <w:sz w:val="24"/>
          <w:szCs w:val="24"/>
        </w:rPr>
        <w:t>tekhelet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Tekhelet</w:t>
      </w:r>
      <w:proofErr w:type="spellEnd"/>
      <w:r>
        <w:rPr>
          <w:rFonts w:ascii="Times New Roman" w:eastAsia="Times New Roman" w:hAnsi="Times New Roman" w:cs="Times New Roman"/>
          <w:sz w:val="24"/>
          <w:szCs w:val="24"/>
        </w:rPr>
        <w:t xml:space="preserve"> was the blue dye used for dyeing </w:t>
      </w:r>
      <w:proofErr w:type="spellStart"/>
      <w:r>
        <w:rPr>
          <w:rFonts w:ascii="Times New Roman" w:eastAsia="Times New Roman" w:hAnsi="Times New Roman" w:cs="Times New Roman"/>
          <w:sz w:val="24"/>
          <w:szCs w:val="24"/>
        </w:rPr>
        <w:t>Tzitzit</w:t>
      </w:r>
      <w:proofErr w:type="spellEnd"/>
      <w:r>
        <w:rPr>
          <w:rFonts w:ascii="Times New Roman" w:eastAsia="Times New Roman" w:hAnsi="Times New Roman" w:cs="Times New Roman"/>
          <w:sz w:val="24"/>
          <w:szCs w:val="24"/>
        </w:rPr>
        <w:t xml:space="preserve">, part of the ritual garb typically worn during a synagogue service. For a time, the historical source of this dye had been a mystery to Torah scholars and scientists, but your studies indicate that the dye was a result of an iron sulfate compound. You were able to prove using chemical identification that this chemical reaction was a result of natural compounds found in a certain snail species. Your thesis was titled “The Dyeing of Purple in Ancient Israel.” You were awarded your degree in 1913. </w:t>
      </w:r>
    </w:p>
    <w:p w14:paraId="00000004" w14:textId="5EBFF09A" w:rsidR="003A4EBF" w:rsidRDefault="00E82A64" w:rsidP="00E67C94">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few </w:t>
      </w:r>
      <w:r w:rsidR="005A0715">
        <w:rPr>
          <w:rFonts w:ascii="Times New Roman" w:eastAsia="Times New Roman" w:hAnsi="Times New Roman" w:cs="Times New Roman"/>
          <w:sz w:val="24"/>
          <w:szCs w:val="24"/>
        </w:rPr>
        <w:t>after receiving</w:t>
      </w:r>
      <w:r>
        <w:rPr>
          <w:rFonts w:ascii="Times New Roman" w:eastAsia="Times New Roman" w:hAnsi="Times New Roman" w:cs="Times New Roman"/>
          <w:sz w:val="24"/>
          <w:szCs w:val="24"/>
        </w:rPr>
        <w:t xml:space="preserve"> your degree, you returned to your rabbinical studies. You were appointed th</w:t>
      </w:r>
      <w:r w:rsidR="005A0715">
        <w:rPr>
          <w:rFonts w:ascii="Times New Roman" w:eastAsia="Times New Roman" w:hAnsi="Times New Roman" w:cs="Times New Roman"/>
          <w:sz w:val="24"/>
          <w:szCs w:val="24"/>
        </w:rPr>
        <w:t xml:space="preserve">e </w:t>
      </w:r>
      <w:proofErr w:type="spellStart"/>
      <w:r w:rsidR="005A0715">
        <w:rPr>
          <w:rFonts w:ascii="Times New Roman" w:eastAsia="Times New Roman" w:hAnsi="Times New Roman" w:cs="Times New Roman"/>
          <w:sz w:val="24"/>
          <w:szCs w:val="24"/>
        </w:rPr>
        <w:t>the</w:t>
      </w:r>
      <w:proofErr w:type="spellEnd"/>
      <w:r w:rsidR="005A0715">
        <w:rPr>
          <w:rFonts w:ascii="Times New Roman" w:eastAsia="Times New Roman" w:hAnsi="Times New Roman" w:cs="Times New Roman"/>
          <w:sz w:val="24"/>
          <w:szCs w:val="24"/>
        </w:rPr>
        <w:t xml:space="preserve"> Rabbi of Belfast, but </w:t>
      </w:r>
      <w:r>
        <w:rPr>
          <w:rFonts w:ascii="Times New Roman" w:eastAsia="Times New Roman" w:hAnsi="Times New Roman" w:cs="Times New Roman"/>
          <w:sz w:val="24"/>
          <w:szCs w:val="24"/>
        </w:rPr>
        <w:t xml:space="preserve">only served in that capacity for three years. Your popularity granted you the opportunity to the rise to the position of Rabbi of Dublin by the year 1919. You were well loved by the Irish </w:t>
      </w:r>
      <w:proofErr w:type="spellStart"/>
      <w:r>
        <w:rPr>
          <w:rFonts w:ascii="Times New Roman" w:eastAsia="Times New Roman" w:hAnsi="Times New Roman" w:cs="Times New Roman"/>
          <w:sz w:val="24"/>
          <w:szCs w:val="24"/>
        </w:rPr>
        <w:t>commonfolk</w:t>
      </w:r>
      <w:proofErr w:type="spellEnd"/>
      <w:r>
        <w:rPr>
          <w:rFonts w:ascii="Times New Roman" w:eastAsia="Times New Roman" w:hAnsi="Times New Roman" w:cs="Times New Roman"/>
          <w:sz w:val="24"/>
          <w:szCs w:val="24"/>
        </w:rPr>
        <w:t xml:space="preserve">. During the Irish War of Independence, you stood behind the idea of Ireland as an independent republic and rejected the idea of British rule in the country. You </w:t>
      </w:r>
      <w:proofErr w:type="spellStart"/>
      <w:r>
        <w:rPr>
          <w:rFonts w:ascii="Times New Roman" w:eastAsia="Times New Roman" w:hAnsi="Times New Roman" w:cs="Times New Roman"/>
          <w:sz w:val="24"/>
          <w:szCs w:val="24"/>
        </w:rPr>
        <w:t>threw</w:t>
      </w:r>
      <w:proofErr w:type="spellEnd"/>
      <w:r>
        <w:rPr>
          <w:rFonts w:ascii="Times New Roman" w:eastAsia="Times New Roman" w:hAnsi="Times New Roman" w:cs="Times New Roman"/>
          <w:sz w:val="24"/>
          <w:szCs w:val="24"/>
        </w:rPr>
        <w:t xml:space="preserve"> your support behind one particular Republican </w:t>
      </w:r>
      <w:proofErr w:type="gramStart"/>
      <w:r>
        <w:rPr>
          <w:rFonts w:ascii="Times New Roman" w:eastAsia="Times New Roman" w:hAnsi="Times New Roman" w:cs="Times New Roman"/>
          <w:sz w:val="24"/>
          <w:szCs w:val="24"/>
        </w:rPr>
        <w:t>party</w:t>
      </w:r>
      <w:proofErr w:type="gramEnd"/>
      <w:r>
        <w:rPr>
          <w:rFonts w:ascii="Times New Roman" w:eastAsia="Times New Roman" w:hAnsi="Times New Roman" w:cs="Times New Roman"/>
          <w:sz w:val="24"/>
          <w:szCs w:val="24"/>
        </w:rPr>
        <w:t xml:space="preserve"> who called themselves Sinn Fein, or “We Ourselves.” This political party operated on a strong platform of Irish nationalism and eventually, progressive leftist policies. Your support for this public was </w:t>
      </w:r>
      <w:r w:rsidR="005A0715">
        <w:rPr>
          <w:rFonts w:ascii="Times New Roman" w:eastAsia="Times New Roman" w:hAnsi="Times New Roman" w:cs="Times New Roman"/>
          <w:sz w:val="24"/>
          <w:szCs w:val="24"/>
        </w:rPr>
        <w:t xml:space="preserve">so </w:t>
      </w:r>
      <w:r>
        <w:rPr>
          <w:rFonts w:ascii="Times New Roman" w:eastAsia="Times New Roman" w:hAnsi="Times New Roman" w:cs="Times New Roman"/>
          <w:sz w:val="24"/>
          <w:szCs w:val="24"/>
        </w:rPr>
        <w:t>transparent that many people dubbed you “Sinn Fein Rabbi.” Once again, the Irishman’s love of you propelled you all the way to the position of Chief Rabbi of Ireland. You served in this capacity from 1922 to 1936.</w:t>
      </w:r>
    </w:p>
    <w:p w14:paraId="00000005" w14:textId="6A28E792" w:rsidR="003A4EBF" w:rsidRDefault="00E82A64" w:rsidP="00E67C94">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1936, you answered a call from Palestine. The Chief Rabbi of Palestine, Rabbi Abraham Isaac Kook, was growing old and ill. Palestine was in need of someone to take his place when he was gone, so you </w:t>
      </w:r>
      <w:r w:rsidR="005A0715">
        <w:rPr>
          <w:rFonts w:ascii="Times New Roman" w:eastAsia="Times New Roman" w:hAnsi="Times New Roman" w:cs="Times New Roman"/>
          <w:sz w:val="24"/>
          <w:szCs w:val="24"/>
        </w:rPr>
        <w:t>agreed</w:t>
      </w:r>
      <w:r>
        <w:rPr>
          <w:rFonts w:ascii="Times New Roman" w:eastAsia="Times New Roman" w:hAnsi="Times New Roman" w:cs="Times New Roman"/>
          <w:sz w:val="24"/>
          <w:szCs w:val="24"/>
        </w:rPr>
        <w:t xml:space="preserve"> to do so. Upon arriving in Palestine, you made your stance on British occupation clear. You did not support British occupation in Palestine any more </w:t>
      </w:r>
      <w:r>
        <w:rPr>
          <w:rFonts w:ascii="Times New Roman" w:eastAsia="Times New Roman" w:hAnsi="Times New Roman" w:cs="Times New Roman"/>
          <w:sz w:val="24"/>
          <w:szCs w:val="24"/>
        </w:rPr>
        <w:lastRenderedPageBreak/>
        <w:t>than you had supported it in Ir</w:t>
      </w:r>
      <w:r w:rsidR="005A0715">
        <w:rPr>
          <w:rFonts w:ascii="Times New Roman" w:eastAsia="Times New Roman" w:hAnsi="Times New Roman" w:cs="Times New Roman"/>
          <w:sz w:val="24"/>
          <w:szCs w:val="24"/>
        </w:rPr>
        <w:t>eland, and</w:t>
      </w:r>
      <w:r>
        <w:rPr>
          <w:rFonts w:ascii="Times New Roman" w:eastAsia="Times New Roman" w:hAnsi="Times New Roman" w:cs="Times New Roman"/>
          <w:sz w:val="24"/>
          <w:szCs w:val="24"/>
        </w:rPr>
        <w:t xml:space="preserve"> became an ardent supporter of the paramilitary group Irgun. Irgun was an aggressive organization, often taking extreme and violent measures to attempt to remove the British from Palestine. </w:t>
      </w:r>
    </w:p>
    <w:p w14:paraId="00000006" w14:textId="048A4E21" w:rsidR="003A4EBF" w:rsidRDefault="005A0715" w:rsidP="00E67C94">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In the summer of 1939, the</w:t>
      </w:r>
      <w:r w:rsidR="00E82A64">
        <w:rPr>
          <w:rFonts w:ascii="Times New Roman" w:eastAsia="Times New Roman" w:hAnsi="Times New Roman" w:cs="Times New Roman"/>
          <w:sz w:val="24"/>
          <w:szCs w:val="24"/>
        </w:rPr>
        <w:t xml:space="preserve"> British released</w:t>
      </w:r>
      <w:r>
        <w:rPr>
          <w:rFonts w:ascii="Times New Roman" w:eastAsia="Times New Roman" w:hAnsi="Times New Roman" w:cs="Times New Roman"/>
          <w:sz w:val="24"/>
          <w:szCs w:val="24"/>
        </w:rPr>
        <w:t xml:space="preserve"> the White Paper of 1939,</w:t>
      </w:r>
      <w:r w:rsidR="00E82A64">
        <w:rPr>
          <w:rFonts w:ascii="Times New Roman" w:eastAsia="Times New Roman" w:hAnsi="Times New Roman" w:cs="Times New Roman"/>
          <w:sz w:val="24"/>
          <w:szCs w:val="24"/>
        </w:rPr>
        <w:t xml:space="preserve"> a decree that jarred and appalled you. Initially, this paper slowed Jewish immigration to Palestine to a near halt. You were not happy with this clear attack on Jews, many of whom who were attempting to enter Palestine to escape the atrocities of World War 2 and the H</w:t>
      </w:r>
      <w:r>
        <w:rPr>
          <w:rFonts w:ascii="Times New Roman" w:eastAsia="Times New Roman" w:hAnsi="Times New Roman" w:cs="Times New Roman"/>
          <w:sz w:val="24"/>
          <w:szCs w:val="24"/>
        </w:rPr>
        <w:t>olocaust, and</w:t>
      </w:r>
      <w:r w:rsidR="00E82A64">
        <w:rPr>
          <w:rFonts w:ascii="Times New Roman" w:eastAsia="Times New Roman" w:hAnsi="Times New Roman" w:cs="Times New Roman"/>
          <w:sz w:val="24"/>
          <w:szCs w:val="24"/>
        </w:rPr>
        <w:t xml:space="preserve"> decided to take dramatic, symbolic action to show your discontentment at this decisions. You gathered a group of Jews from all intersections, and led a march through the streets of Jerusalem. You stopped at the </w:t>
      </w:r>
      <w:proofErr w:type="spellStart"/>
      <w:r w:rsidR="00E82A64">
        <w:rPr>
          <w:rFonts w:ascii="Times New Roman" w:eastAsia="Times New Roman" w:hAnsi="Times New Roman" w:cs="Times New Roman"/>
          <w:sz w:val="24"/>
          <w:szCs w:val="24"/>
        </w:rPr>
        <w:t>Hurva</w:t>
      </w:r>
      <w:proofErr w:type="spellEnd"/>
      <w:r w:rsidR="00E82A64">
        <w:rPr>
          <w:rFonts w:ascii="Times New Roman" w:eastAsia="Times New Roman" w:hAnsi="Times New Roman" w:cs="Times New Roman"/>
          <w:sz w:val="24"/>
          <w:szCs w:val="24"/>
        </w:rPr>
        <w:t xml:space="preserve"> Synagogue, a historic synagogue in the Jewish quarter, and turned to the address the large crowd that had amassed behind you. You encouraged your followers to reject the white paper. In a moment of dramatic flair, you ripped a copy in half. Desperate to secure safety for Europe's Jews, you went through tiresome efforts seeking help that was so desperately needed. While the Second World War was still in full swing, you took a trip to the United States of America. Here, you secured a meeting with President Roosevelt. You met with him to try to establish a plan of action for helping the Jews who were in danger because of the Holocaust. Though President Roosevelt was courteous and respectful, he did not offer his hand in support to you or the Jews of Europe. After the war had ended, you dedicated most of your time and efforts to trying to reunite Jewish families. Many Jewish children had been smuggled away and hidden from the Nazi’s during Hitler’s regime. However, after the end of the war, many of these children were left displaced or without parents to come home to at all. Your efforts allowed many of these children to be reunited with their families or placed with new ones. </w:t>
      </w:r>
    </w:p>
    <w:p w14:paraId="00000009" w14:textId="62B13846" w:rsidR="003A4EBF" w:rsidRDefault="00E82A64" w:rsidP="00E67C94">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Your efforts to help the Jews of the world has not gone unnoticed, and you have been recognized by many Zionist leaders. You have attended Zionist conferences, attempted to resolve the Arab-Jewish tensions in Palestine, and have stood up for the Jewish people in their time of need</w:t>
      </w:r>
      <w:r w:rsidR="005A0715">
        <w:rPr>
          <w:rFonts w:ascii="Times New Roman" w:eastAsia="Times New Roman" w:hAnsi="Times New Roman" w:cs="Times New Roman"/>
          <w:sz w:val="24"/>
          <w:szCs w:val="24"/>
        </w:rPr>
        <w:t>. Your goal is to</w:t>
      </w:r>
      <w:r>
        <w:rPr>
          <w:rFonts w:ascii="Times New Roman" w:eastAsia="Times New Roman" w:hAnsi="Times New Roman" w:cs="Times New Roman"/>
          <w:sz w:val="24"/>
          <w:szCs w:val="24"/>
        </w:rPr>
        <w:t xml:space="preserve"> secure a safe and healthy homeland for the Jewish people, with you as one of their spiritual leaders. You hope to never have to beg anyone to save Jewish children from a Holocaust ever again. </w:t>
      </w:r>
    </w:p>
    <w:p w14:paraId="43C8CD77" w14:textId="77777777" w:rsidR="005A0715" w:rsidRDefault="005A0715" w:rsidP="00E67C94">
      <w:pPr>
        <w:spacing w:line="240" w:lineRule="auto"/>
        <w:ind w:firstLine="720"/>
        <w:rPr>
          <w:rFonts w:ascii="Times New Roman" w:eastAsia="Times New Roman" w:hAnsi="Times New Roman" w:cs="Times New Roman"/>
          <w:sz w:val="24"/>
          <w:szCs w:val="24"/>
        </w:rPr>
      </w:pPr>
    </w:p>
    <w:p w14:paraId="6E1FCCFC" w14:textId="3EAE172F" w:rsidR="005A0715" w:rsidRPr="005E3BA5" w:rsidRDefault="005A0715" w:rsidP="00E67C94">
      <w:pPr>
        <w:spacing w:line="240" w:lineRule="auto"/>
        <w:jc w:val="center"/>
        <w:rPr>
          <w:rFonts w:ascii="Times New Roman" w:hAnsi="Times New Roman" w:cs="Times New Roman"/>
          <w:b/>
          <w:sz w:val="24"/>
          <w:szCs w:val="24"/>
        </w:rPr>
      </w:pPr>
      <w:r w:rsidRPr="005E3BA5">
        <w:rPr>
          <w:rFonts w:ascii="Times New Roman" w:hAnsi="Times New Roman" w:cs="Times New Roman"/>
          <w:b/>
          <w:sz w:val="24"/>
          <w:szCs w:val="24"/>
        </w:rPr>
        <w:t>Victory Objectives</w:t>
      </w:r>
      <w:bookmarkStart w:id="0" w:name="_GoBack"/>
      <w:bookmarkEnd w:id="0"/>
    </w:p>
    <w:p w14:paraId="5507D1A9" w14:textId="77777777" w:rsidR="005A0715" w:rsidRPr="005E3BA5" w:rsidRDefault="005A0715" w:rsidP="00E67C94">
      <w:pPr>
        <w:spacing w:line="240" w:lineRule="auto"/>
        <w:rPr>
          <w:rFonts w:ascii="Times New Roman" w:hAnsi="Times New Roman" w:cs="Times New Roman"/>
          <w:b/>
          <w:sz w:val="24"/>
          <w:szCs w:val="24"/>
        </w:rPr>
      </w:pPr>
    </w:p>
    <w:p w14:paraId="280332D0" w14:textId="77777777" w:rsidR="005A0715" w:rsidRPr="005E3BA5" w:rsidRDefault="005A0715" w:rsidP="00E67C94">
      <w:pPr>
        <w:spacing w:line="240" w:lineRule="auto"/>
        <w:rPr>
          <w:rFonts w:ascii="Times New Roman" w:hAnsi="Times New Roman" w:cs="Times New Roman"/>
          <w:b/>
          <w:i/>
          <w:sz w:val="24"/>
          <w:szCs w:val="24"/>
        </w:rPr>
      </w:pPr>
      <w:r w:rsidRPr="005E3BA5">
        <w:rPr>
          <w:rFonts w:ascii="Times New Roman" w:hAnsi="Times New Roman" w:cs="Times New Roman"/>
          <w:b/>
          <w:i/>
          <w:sz w:val="24"/>
          <w:szCs w:val="24"/>
        </w:rPr>
        <w:t xml:space="preserve">Goal #1: Israel - A National Homeland for Jews </w:t>
      </w:r>
    </w:p>
    <w:p w14:paraId="1DC1170D" w14:textId="77777777" w:rsidR="005A0715" w:rsidRPr="005E3BA5" w:rsidRDefault="005A0715" w:rsidP="00E67C94">
      <w:pPr>
        <w:spacing w:line="240" w:lineRule="auto"/>
        <w:rPr>
          <w:rFonts w:ascii="Times New Roman" w:hAnsi="Times New Roman" w:cs="Times New Roman"/>
          <w:b/>
          <w:i/>
          <w:sz w:val="24"/>
          <w:szCs w:val="24"/>
        </w:rPr>
      </w:pPr>
    </w:p>
    <w:p w14:paraId="139E1E20" w14:textId="77777777" w:rsidR="005A0715" w:rsidRPr="005E3BA5" w:rsidRDefault="005A0715" w:rsidP="00E67C94">
      <w:pPr>
        <w:spacing w:line="240" w:lineRule="auto"/>
        <w:ind w:firstLine="720"/>
        <w:rPr>
          <w:rFonts w:ascii="Times New Roman" w:hAnsi="Times New Roman" w:cs="Times New Roman"/>
          <w:sz w:val="24"/>
          <w:szCs w:val="24"/>
        </w:rPr>
      </w:pPr>
      <w:r w:rsidRPr="005E3BA5">
        <w:rPr>
          <w:rFonts w:ascii="Times New Roman" w:hAnsi="Times New Roman" w:cs="Times New Roman"/>
          <w:sz w:val="24"/>
          <w:szCs w:val="24"/>
        </w:rPr>
        <w:t xml:space="preserve">You have several victory objectives, but the first and by far most important goal is clear: you must get the UNSCOP to recommend a national homeland for Jews (Israel). </w:t>
      </w:r>
    </w:p>
    <w:p w14:paraId="33F66148" w14:textId="77777777" w:rsidR="005A0715" w:rsidRPr="005E3BA5" w:rsidRDefault="005A0715" w:rsidP="00E67C94">
      <w:pPr>
        <w:spacing w:line="240" w:lineRule="auto"/>
        <w:ind w:firstLine="720"/>
        <w:rPr>
          <w:rFonts w:ascii="Times New Roman" w:hAnsi="Times New Roman" w:cs="Times New Roman"/>
          <w:sz w:val="24"/>
          <w:szCs w:val="24"/>
        </w:rPr>
      </w:pPr>
      <w:r w:rsidRPr="005E3BA5">
        <w:rPr>
          <w:rFonts w:ascii="Times New Roman" w:hAnsi="Times New Roman" w:cs="Times New Roman"/>
          <w:sz w:val="24"/>
          <w:szCs w:val="24"/>
        </w:rPr>
        <w:t>Given the thousands of years of anti-Semitic persecution that Jews have suffered living in diaspora, notably of course the recent Holocaust (“</w:t>
      </w:r>
      <w:proofErr w:type="spellStart"/>
      <w:r w:rsidRPr="005E3BA5">
        <w:rPr>
          <w:rFonts w:ascii="Times New Roman" w:hAnsi="Times New Roman" w:cs="Times New Roman"/>
          <w:sz w:val="24"/>
          <w:szCs w:val="24"/>
        </w:rPr>
        <w:t>shoah</w:t>
      </w:r>
      <w:proofErr w:type="spellEnd"/>
      <w:r w:rsidRPr="005E3BA5">
        <w:rPr>
          <w:rFonts w:ascii="Times New Roman" w:hAnsi="Times New Roman" w:cs="Times New Roman"/>
          <w:sz w:val="24"/>
          <w:szCs w:val="24"/>
        </w:rPr>
        <w:t xml:space="preserve">”) in which 6 million Jews were murdered by Nazis, it is clear that Jews will never be safe without a land of their own. The </w:t>
      </w:r>
      <w:r w:rsidRPr="005E3BA5">
        <w:rPr>
          <w:rFonts w:ascii="Times New Roman" w:hAnsi="Times New Roman" w:cs="Times New Roman"/>
          <w:i/>
          <w:sz w:val="24"/>
          <w:szCs w:val="24"/>
        </w:rPr>
        <w:t>only</w:t>
      </w:r>
      <w:r w:rsidRPr="005E3BA5">
        <w:rPr>
          <w:rFonts w:ascii="Times New Roman" w:hAnsi="Times New Roman" w:cs="Times New Roman"/>
          <w:sz w:val="24"/>
          <w:szCs w:val="24"/>
        </w:rPr>
        <w:t xml:space="preserve"> way to save the Jewish people is to have a national homeland where Jews can live in peace and prosperity, and defend themselves against anti-Semites who want to destroy the Jewish people. In short, this goal is </w:t>
      </w:r>
      <w:r w:rsidRPr="005E3BA5">
        <w:rPr>
          <w:rFonts w:ascii="Times New Roman" w:hAnsi="Times New Roman" w:cs="Times New Roman"/>
          <w:i/>
          <w:sz w:val="24"/>
          <w:szCs w:val="24"/>
        </w:rPr>
        <w:t xml:space="preserve">existential. </w:t>
      </w:r>
      <w:r w:rsidRPr="005E3BA5">
        <w:rPr>
          <w:rFonts w:ascii="Times New Roman" w:hAnsi="Times New Roman" w:cs="Times New Roman"/>
          <w:sz w:val="24"/>
          <w:szCs w:val="24"/>
        </w:rPr>
        <w:t>Failing to convince the UNSCOP to establish a Jewish homeland in Palestine would be a catastrophe. You cannot let that happen. The future and survival of the Jewish nation depends on you.</w:t>
      </w:r>
    </w:p>
    <w:p w14:paraId="0DFECEB7" w14:textId="77777777" w:rsidR="005A0715" w:rsidRPr="005E3BA5" w:rsidRDefault="005A0715" w:rsidP="00E67C94">
      <w:pPr>
        <w:spacing w:line="240" w:lineRule="auto"/>
        <w:ind w:firstLine="720"/>
        <w:rPr>
          <w:rFonts w:ascii="Times New Roman" w:hAnsi="Times New Roman" w:cs="Times New Roman"/>
          <w:sz w:val="24"/>
          <w:szCs w:val="24"/>
        </w:rPr>
      </w:pPr>
      <w:r w:rsidRPr="005E3BA5">
        <w:rPr>
          <w:rFonts w:ascii="Times New Roman" w:hAnsi="Times New Roman" w:cs="Times New Roman"/>
          <w:sz w:val="24"/>
          <w:szCs w:val="24"/>
        </w:rPr>
        <w:tab/>
      </w:r>
    </w:p>
    <w:p w14:paraId="034D07DE" w14:textId="77777777" w:rsidR="005A0715" w:rsidRPr="005E3BA5" w:rsidRDefault="005A0715" w:rsidP="00E67C94">
      <w:pPr>
        <w:spacing w:line="240" w:lineRule="auto"/>
        <w:rPr>
          <w:rFonts w:ascii="Times New Roman" w:hAnsi="Times New Roman" w:cs="Times New Roman"/>
          <w:b/>
          <w:i/>
          <w:sz w:val="24"/>
          <w:szCs w:val="24"/>
        </w:rPr>
      </w:pPr>
      <w:r w:rsidRPr="005E3BA5">
        <w:rPr>
          <w:rFonts w:ascii="Times New Roman" w:hAnsi="Times New Roman" w:cs="Times New Roman"/>
          <w:b/>
          <w:i/>
          <w:sz w:val="24"/>
          <w:szCs w:val="24"/>
        </w:rPr>
        <w:t>Goal #2 – Borders</w:t>
      </w:r>
    </w:p>
    <w:p w14:paraId="3D338AC4" w14:textId="77777777" w:rsidR="005A0715" w:rsidRPr="005E3BA5" w:rsidRDefault="005A0715" w:rsidP="00E67C94">
      <w:pPr>
        <w:spacing w:line="240" w:lineRule="auto"/>
        <w:rPr>
          <w:rFonts w:ascii="Times New Roman" w:hAnsi="Times New Roman" w:cs="Times New Roman"/>
          <w:b/>
          <w:i/>
          <w:sz w:val="24"/>
          <w:szCs w:val="24"/>
        </w:rPr>
      </w:pPr>
    </w:p>
    <w:p w14:paraId="7D5F671B" w14:textId="77777777" w:rsidR="005A0715" w:rsidRPr="005E3BA5" w:rsidRDefault="005A0715" w:rsidP="00E67C94">
      <w:pPr>
        <w:spacing w:line="240" w:lineRule="auto"/>
        <w:ind w:firstLine="720"/>
        <w:rPr>
          <w:rFonts w:ascii="Times New Roman" w:hAnsi="Times New Roman" w:cs="Times New Roman"/>
          <w:sz w:val="24"/>
          <w:szCs w:val="24"/>
        </w:rPr>
      </w:pPr>
      <w:r w:rsidRPr="005E3BA5">
        <w:rPr>
          <w:rFonts w:ascii="Times New Roman" w:hAnsi="Times New Roman" w:cs="Times New Roman"/>
          <w:sz w:val="24"/>
          <w:szCs w:val="24"/>
        </w:rPr>
        <w:lastRenderedPageBreak/>
        <w:t xml:space="preserve">Second, you must convince the UNSCOP that the new Jewish nation must be large enough to be sustainable. You will need enough land that can be converted to farmland to feed the people (and you expect the number of Jews living in Israel to grow rapidly and exponentially, likely numbering in the millions over the next century, given that the new nation will likely have an “open admission” policy in which anyone with Jewish heritage is allowed to move to Israel), and you will need enough territory to be able to defend yourself from attacks by neighboring Arab countries. Many of the Zionist military leaders believe that the latter is a grave threat because all signals indicate that the Arabs would try to destroy Israel. </w:t>
      </w:r>
    </w:p>
    <w:p w14:paraId="500368D9" w14:textId="77777777" w:rsidR="005A0715" w:rsidRPr="005E3BA5" w:rsidRDefault="005A0715" w:rsidP="00E67C94">
      <w:pPr>
        <w:spacing w:line="240" w:lineRule="auto"/>
        <w:ind w:firstLine="720"/>
        <w:rPr>
          <w:rFonts w:ascii="Times New Roman" w:hAnsi="Times New Roman" w:cs="Times New Roman"/>
          <w:sz w:val="24"/>
          <w:szCs w:val="24"/>
        </w:rPr>
      </w:pPr>
      <w:r w:rsidRPr="005E3BA5">
        <w:rPr>
          <w:rFonts w:ascii="Times New Roman" w:hAnsi="Times New Roman" w:cs="Times New Roman"/>
          <w:sz w:val="24"/>
          <w:szCs w:val="24"/>
        </w:rPr>
        <w:t>Ideally, you will get 100% of Palestine. After all, it once was</w:t>
      </w:r>
      <w:r w:rsidRPr="005E3BA5">
        <w:rPr>
          <w:rFonts w:ascii="Times New Roman" w:hAnsi="Times New Roman" w:cs="Times New Roman"/>
          <w:i/>
          <w:sz w:val="24"/>
          <w:szCs w:val="24"/>
        </w:rPr>
        <w:t xml:space="preserve"> </w:t>
      </w:r>
      <w:r w:rsidRPr="005E3BA5">
        <w:rPr>
          <w:rFonts w:ascii="Times New Roman" w:hAnsi="Times New Roman" w:cs="Times New Roman"/>
          <w:sz w:val="24"/>
          <w:szCs w:val="24"/>
        </w:rPr>
        <w:t xml:space="preserve">Jewish land. However, if it appears that the UNSCOP is leaning toward a “two-state solution,” then your faction should confer and decide if you should support a two-state solution. If you agree to a two-state solution, then you should get as much land as possible, including convertible farm land, Tel Aviv, and the Holy Cities of Hebron, Safed, and </w:t>
      </w:r>
      <w:proofErr w:type="spellStart"/>
      <w:r w:rsidRPr="005E3BA5">
        <w:rPr>
          <w:rFonts w:ascii="Times New Roman" w:hAnsi="Times New Roman" w:cs="Times New Roman"/>
          <w:sz w:val="24"/>
          <w:szCs w:val="24"/>
        </w:rPr>
        <w:t>Tiberias</w:t>
      </w:r>
      <w:proofErr w:type="spellEnd"/>
      <w:r w:rsidRPr="005E3BA5">
        <w:rPr>
          <w:rFonts w:ascii="Times New Roman" w:hAnsi="Times New Roman" w:cs="Times New Roman"/>
          <w:sz w:val="24"/>
          <w:szCs w:val="24"/>
        </w:rPr>
        <w:t>. The more land you get, the more victory points you earn. And, of course, you must try to secure the greatest prize of all: the holy city of Jerusalem. If you get Jerusalem, you will win even more victory points.</w:t>
      </w:r>
    </w:p>
    <w:p w14:paraId="2DDA385B" w14:textId="77777777" w:rsidR="005A0715" w:rsidRPr="005E3BA5" w:rsidRDefault="005A0715" w:rsidP="00E67C94">
      <w:pPr>
        <w:spacing w:line="240" w:lineRule="auto"/>
        <w:ind w:firstLine="720"/>
        <w:rPr>
          <w:rFonts w:ascii="Times New Roman" w:hAnsi="Times New Roman" w:cs="Times New Roman"/>
          <w:sz w:val="24"/>
          <w:szCs w:val="24"/>
        </w:rPr>
      </w:pPr>
    </w:p>
    <w:p w14:paraId="27B0C7A3" w14:textId="77777777" w:rsidR="005A0715" w:rsidRDefault="005A0715" w:rsidP="00E67C94">
      <w:pPr>
        <w:spacing w:line="240" w:lineRule="auto"/>
        <w:rPr>
          <w:rFonts w:ascii="Times New Roman" w:hAnsi="Times New Roman" w:cs="Times New Roman"/>
          <w:b/>
          <w:sz w:val="24"/>
        </w:rPr>
      </w:pPr>
      <w:r w:rsidRPr="005E3BA5">
        <w:rPr>
          <w:rFonts w:ascii="Times New Roman" w:hAnsi="Times New Roman" w:cs="Times New Roman"/>
          <w:b/>
          <w:sz w:val="24"/>
        </w:rPr>
        <w:t>Strategies</w:t>
      </w:r>
    </w:p>
    <w:p w14:paraId="3BA93B07" w14:textId="77777777" w:rsidR="00E67C94" w:rsidRPr="005E3BA5" w:rsidRDefault="00E67C94" w:rsidP="00E67C94">
      <w:pPr>
        <w:spacing w:line="240" w:lineRule="auto"/>
        <w:rPr>
          <w:rFonts w:ascii="Times New Roman" w:hAnsi="Times New Roman" w:cs="Times New Roman"/>
          <w:b/>
          <w:sz w:val="24"/>
        </w:rPr>
      </w:pPr>
    </w:p>
    <w:p w14:paraId="43E7841E" w14:textId="77777777" w:rsidR="005A0715" w:rsidRPr="005E3BA5" w:rsidRDefault="005A0715" w:rsidP="00E67C94">
      <w:pPr>
        <w:pStyle w:val="ListParagraph"/>
        <w:numPr>
          <w:ilvl w:val="0"/>
          <w:numId w:val="1"/>
        </w:numPr>
        <w:spacing w:line="240" w:lineRule="auto"/>
        <w:rPr>
          <w:rFonts w:ascii="Times New Roman" w:hAnsi="Times New Roman" w:cs="Times New Roman"/>
          <w:sz w:val="24"/>
        </w:rPr>
      </w:pPr>
      <w:r w:rsidRPr="005E3BA5">
        <w:rPr>
          <w:rFonts w:ascii="Times New Roman" w:hAnsi="Times New Roman" w:cs="Times New Roman"/>
          <w:sz w:val="24"/>
        </w:rPr>
        <w:t>Use the strongest arguments and counter-arguments.</w:t>
      </w:r>
      <w:r w:rsidRPr="005E3BA5">
        <w:rPr>
          <w:rFonts w:ascii="Times New Roman" w:hAnsi="Times New Roman" w:cs="Times New Roman"/>
          <w:sz w:val="24"/>
          <w:szCs w:val="24"/>
        </w:rPr>
        <w:t xml:space="preserve"> Arguments can draw on legal, historical, demographic, moral, economic, philosophical, and even theological reasoning.</w:t>
      </w:r>
    </w:p>
    <w:p w14:paraId="23C44CD0" w14:textId="77777777" w:rsidR="005A0715" w:rsidRPr="005E3BA5" w:rsidRDefault="005A0715" w:rsidP="00E67C94">
      <w:pPr>
        <w:pStyle w:val="ListParagraph"/>
        <w:numPr>
          <w:ilvl w:val="0"/>
          <w:numId w:val="1"/>
        </w:numPr>
        <w:spacing w:line="240" w:lineRule="auto"/>
        <w:rPr>
          <w:rFonts w:ascii="Times New Roman" w:hAnsi="Times New Roman" w:cs="Times New Roman"/>
          <w:sz w:val="24"/>
        </w:rPr>
      </w:pPr>
      <w:r w:rsidRPr="005E3BA5">
        <w:rPr>
          <w:rFonts w:ascii="Times New Roman" w:hAnsi="Times New Roman" w:cs="Times New Roman"/>
          <w:sz w:val="24"/>
        </w:rPr>
        <w:t>Talk to UNSCOP members outside of class and convince them of your case. Tell your story. Remind them of what happened with the pogroms in Russia, and the Holocaust in Europe. Make them see into the future and the tragedy that will happen to Jews if they don’t get a homeland. And, of course, let them know that in return for supporting the Zionist cause, Israel will be a friendly ally in the region for years to come.</w:t>
      </w:r>
    </w:p>
    <w:p w14:paraId="3CC3A034" w14:textId="77777777" w:rsidR="005A0715" w:rsidRPr="005E3BA5" w:rsidRDefault="005A0715" w:rsidP="00E67C94">
      <w:pPr>
        <w:pStyle w:val="ListParagraph"/>
        <w:numPr>
          <w:ilvl w:val="0"/>
          <w:numId w:val="1"/>
        </w:numPr>
        <w:spacing w:line="240" w:lineRule="auto"/>
        <w:rPr>
          <w:rFonts w:ascii="Times New Roman" w:hAnsi="Times New Roman" w:cs="Times New Roman"/>
          <w:sz w:val="24"/>
        </w:rPr>
      </w:pPr>
      <w:r w:rsidRPr="005E3BA5">
        <w:rPr>
          <w:rFonts w:ascii="Times New Roman" w:hAnsi="Times New Roman" w:cs="Times New Roman"/>
          <w:sz w:val="24"/>
        </w:rPr>
        <w:t>Use the journalists to your advantage. Talk to them (i.e.., have them interview you) outside of class and incorporate your stories/arguments into their reporting so that you can tell your story to the world. Control the message!</w:t>
      </w:r>
    </w:p>
    <w:p w14:paraId="37E5C029" w14:textId="77777777" w:rsidR="005A0715" w:rsidRPr="005E3BA5" w:rsidRDefault="005A0715" w:rsidP="00E67C94">
      <w:pPr>
        <w:pStyle w:val="ListParagraph"/>
        <w:numPr>
          <w:ilvl w:val="0"/>
          <w:numId w:val="1"/>
        </w:numPr>
        <w:spacing w:line="240" w:lineRule="auto"/>
        <w:rPr>
          <w:rFonts w:ascii="Times New Roman" w:hAnsi="Times New Roman" w:cs="Times New Roman"/>
          <w:sz w:val="24"/>
        </w:rPr>
      </w:pPr>
      <w:r w:rsidRPr="005E3BA5">
        <w:rPr>
          <w:rFonts w:ascii="Times New Roman" w:hAnsi="Times New Roman" w:cs="Times New Roman"/>
          <w:sz w:val="24"/>
        </w:rPr>
        <w:t>Show passionate national pride. Dress up. Paint your face. Bring flags and signs to class and hoist them in the air. Hand out pamphlets and fliers. Sing Hebrew songs. Etc.</w:t>
      </w:r>
    </w:p>
    <w:p w14:paraId="0409B380" w14:textId="77777777" w:rsidR="005A0715" w:rsidRPr="005E3BA5" w:rsidRDefault="005A0715" w:rsidP="00E67C94">
      <w:pPr>
        <w:pStyle w:val="ListParagraph"/>
        <w:spacing w:line="240" w:lineRule="auto"/>
        <w:rPr>
          <w:rFonts w:ascii="Times New Roman" w:hAnsi="Times New Roman" w:cs="Times New Roman"/>
          <w:sz w:val="24"/>
        </w:rPr>
      </w:pPr>
    </w:p>
    <w:p w14:paraId="0337D75F" w14:textId="77777777" w:rsidR="005A0715" w:rsidRPr="005E3BA5" w:rsidRDefault="005A0715" w:rsidP="00E67C94">
      <w:pPr>
        <w:spacing w:line="240" w:lineRule="auto"/>
        <w:rPr>
          <w:rFonts w:ascii="Times New Roman" w:hAnsi="Times New Roman" w:cs="Times New Roman"/>
          <w:b/>
          <w:sz w:val="24"/>
        </w:rPr>
      </w:pPr>
      <w:r w:rsidRPr="005E3BA5">
        <w:rPr>
          <w:rFonts w:ascii="Times New Roman" w:hAnsi="Times New Roman" w:cs="Times New Roman"/>
          <w:b/>
          <w:sz w:val="24"/>
        </w:rPr>
        <w:t>Victory Conditions</w:t>
      </w:r>
    </w:p>
    <w:p w14:paraId="104E0EE3" w14:textId="77777777" w:rsidR="005A0715" w:rsidRPr="005E3BA5" w:rsidRDefault="005A0715" w:rsidP="00E67C94">
      <w:pPr>
        <w:spacing w:line="240" w:lineRule="auto"/>
        <w:rPr>
          <w:rFonts w:ascii="Times New Roman" w:hAnsi="Times New Roman" w:cs="Times New Roman"/>
          <w:b/>
          <w:sz w:val="24"/>
        </w:rPr>
      </w:pPr>
    </w:p>
    <w:p w14:paraId="1D9DD6DD" w14:textId="77777777" w:rsidR="005A0715" w:rsidRPr="005E3BA5" w:rsidRDefault="005A0715" w:rsidP="00E67C94">
      <w:pPr>
        <w:spacing w:line="240" w:lineRule="auto"/>
        <w:rPr>
          <w:rFonts w:ascii="Times New Roman" w:hAnsi="Times New Roman" w:cs="Times New Roman"/>
          <w:sz w:val="24"/>
        </w:rPr>
      </w:pPr>
      <w:r w:rsidRPr="005E3BA5">
        <w:rPr>
          <w:rFonts w:ascii="Times New Roman" w:hAnsi="Times New Roman" w:cs="Times New Roman"/>
          <w:b/>
          <w:sz w:val="24"/>
        </w:rPr>
        <w:t>Victory (25 points)</w:t>
      </w:r>
      <w:r w:rsidRPr="005E3BA5">
        <w:rPr>
          <w:rFonts w:ascii="Times New Roman" w:hAnsi="Times New Roman" w:cs="Times New Roman"/>
          <w:sz w:val="24"/>
        </w:rPr>
        <w:t>: (1) UNSCOP recommends the end of the British Mandate and independence for Palestine, and (2) a one-state solution: Israel.</w:t>
      </w:r>
    </w:p>
    <w:p w14:paraId="4B488FD6" w14:textId="77777777" w:rsidR="005A0715" w:rsidRPr="005E3BA5" w:rsidRDefault="005A0715" w:rsidP="00E67C94">
      <w:pPr>
        <w:spacing w:line="240" w:lineRule="auto"/>
        <w:rPr>
          <w:rFonts w:ascii="Times New Roman" w:hAnsi="Times New Roman" w:cs="Times New Roman"/>
          <w:b/>
          <w:sz w:val="24"/>
        </w:rPr>
      </w:pPr>
    </w:p>
    <w:p w14:paraId="39C2DD62" w14:textId="77777777" w:rsidR="005A0715" w:rsidRPr="005E3BA5" w:rsidRDefault="005A0715" w:rsidP="00E67C94">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Partial Victory/Loss (1-24 points, depending on land distribution):</w:t>
      </w:r>
      <w:r w:rsidRPr="005E3BA5">
        <w:rPr>
          <w:rFonts w:ascii="Times New Roman" w:hAnsi="Times New Roman" w:cs="Times New Roman"/>
          <w:sz w:val="24"/>
        </w:rPr>
        <w:t xml:space="preserve"> (1) UNSCOP recommends the end of the British Mandate and independence for Palestine, but (2) recommends a two-state solution. In such a case, the amount of victory points you earn will depend on how much land you get. Of course, the ultimate “prize” is Jerusalem. Should Jerusalem be assigned within the borders of Israel, you will earn even more victory points.</w:t>
      </w:r>
    </w:p>
    <w:p w14:paraId="03B3CDE0" w14:textId="77777777" w:rsidR="005A0715" w:rsidRPr="005E3BA5" w:rsidRDefault="005A0715" w:rsidP="00E67C94">
      <w:pPr>
        <w:autoSpaceDE w:val="0"/>
        <w:autoSpaceDN w:val="0"/>
        <w:adjustRightInd w:val="0"/>
        <w:spacing w:line="240" w:lineRule="auto"/>
        <w:rPr>
          <w:rFonts w:ascii="Times New Roman" w:hAnsi="Times New Roman" w:cs="Times New Roman"/>
          <w:sz w:val="24"/>
        </w:rPr>
      </w:pPr>
    </w:p>
    <w:p w14:paraId="23EDB29D" w14:textId="77777777" w:rsidR="005A0715" w:rsidRPr="005E3BA5" w:rsidRDefault="005A0715" w:rsidP="00E67C94">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Loss</w:t>
      </w:r>
      <w:r w:rsidRPr="005E3BA5">
        <w:rPr>
          <w:rFonts w:ascii="Times New Roman" w:hAnsi="Times New Roman" w:cs="Times New Roman"/>
          <w:sz w:val="24"/>
        </w:rPr>
        <w:t xml:space="preserve"> </w:t>
      </w:r>
      <w:r w:rsidRPr="005E3BA5">
        <w:rPr>
          <w:rFonts w:ascii="Times New Roman" w:hAnsi="Times New Roman" w:cs="Times New Roman"/>
          <w:b/>
          <w:sz w:val="24"/>
        </w:rPr>
        <w:t>(0 points):</w:t>
      </w:r>
      <w:r w:rsidRPr="005E3BA5">
        <w:rPr>
          <w:rFonts w:ascii="Times New Roman" w:hAnsi="Times New Roman" w:cs="Times New Roman"/>
          <w:sz w:val="24"/>
        </w:rPr>
        <w:t xml:space="preserve"> (1) UNSCOP recommends the continuation of the British Mandate, OR (2) a two-state solution with less than 1/2 of the land going to Israel.</w:t>
      </w:r>
    </w:p>
    <w:p w14:paraId="70E9F943" w14:textId="77777777" w:rsidR="005A0715" w:rsidRPr="005E3BA5" w:rsidRDefault="005A0715" w:rsidP="00E67C94">
      <w:pPr>
        <w:spacing w:line="240" w:lineRule="auto"/>
        <w:jc w:val="center"/>
        <w:rPr>
          <w:rFonts w:ascii="Times New Roman" w:hAnsi="Times New Roman" w:cs="Times New Roman"/>
          <w:sz w:val="24"/>
          <w:szCs w:val="24"/>
        </w:rPr>
      </w:pPr>
    </w:p>
    <w:p w14:paraId="097F27A0" w14:textId="77777777" w:rsidR="005A0715" w:rsidRDefault="005A0715" w:rsidP="00E67C94">
      <w:pPr>
        <w:spacing w:line="240" w:lineRule="auto"/>
        <w:ind w:firstLine="720"/>
        <w:rPr>
          <w:rFonts w:ascii="Times New Roman" w:eastAsia="Times New Roman" w:hAnsi="Times New Roman" w:cs="Times New Roman"/>
          <w:sz w:val="24"/>
          <w:szCs w:val="24"/>
        </w:rPr>
      </w:pPr>
    </w:p>
    <w:sectPr w:rsidR="005A071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EBF"/>
    <w:rsid w:val="003A4EBF"/>
    <w:rsid w:val="005A0715"/>
    <w:rsid w:val="007A48F2"/>
    <w:rsid w:val="009C42F5"/>
    <w:rsid w:val="00D31E67"/>
    <w:rsid w:val="00E67C94"/>
    <w:rsid w:val="00E8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B2D0C"/>
  <w15:docId w15:val="{5B9858F4-DC50-4D0B-B321-ACE1342A3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5A0715"/>
    <w:pPr>
      <w:spacing w:after="160" w:line="259" w:lineRule="auto"/>
      <w:ind w:left="720"/>
      <w:contextualSpacing/>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4D9A4A7-E256-485B-8905-0674AABA70E1}"/>
</file>

<file path=customXml/itemProps2.xml><?xml version="1.0" encoding="utf-8"?>
<ds:datastoreItem xmlns:ds="http://schemas.openxmlformats.org/officeDocument/2006/customXml" ds:itemID="{2F047E86-00EE-4465-AE85-52EBD8BDCD1B}"/>
</file>

<file path=customXml/itemProps3.xml><?xml version="1.0" encoding="utf-8"?>
<ds:datastoreItem xmlns:ds="http://schemas.openxmlformats.org/officeDocument/2006/customXml" ds:itemID="{6A49837B-C356-45C2-9A1E-B25000FBF31F}"/>
</file>

<file path=docProps/app.xml><?xml version="1.0" encoding="utf-8"?>
<Properties xmlns="http://schemas.openxmlformats.org/officeDocument/2006/extended-properties" xmlns:vt="http://schemas.openxmlformats.org/officeDocument/2006/docPropsVTypes">
  <Template>Normal</Template>
  <TotalTime>0</TotalTime>
  <Pages>3</Pages>
  <Words>1378</Words>
  <Characters>7860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9220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Jason Slone</dc:creator>
  <cp:lastModifiedBy>D Jason Slone</cp:lastModifiedBy>
  <cp:revision>2</cp:revision>
  <dcterms:created xsi:type="dcterms:W3CDTF">2019-11-05T00:11:00Z</dcterms:created>
  <dcterms:modified xsi:type="dcterms:W3CDTF">2019-11-05T00:11:00Z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